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北京金萌泰医院管理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val="en-US" w:eastAsia="zh-CN"/>
        </w:rPr>
        <w:t>集团公司</w:t>
      </w:r>
      <w:r>
        <w:rPr>
          <w:rFonts w:hint="eastAsia"/>
          <w:b/>
          <w:bCs/>
          <w:sz w:val="36"/>
          <w:szCs w:val="44"/>
          <w:lang w:eastAsia="zh-CN"/>
        </w:rPr>
        <w:t>招聘</w:t>
      </w:r>
      <w:r>
        <w:rPr>
          <w:rFonts w:hint="eastAsia"/>
          <w:b/>
          <w:bCs/>
          <w:sz w:val="36"/>
          <w:szCs w:val="44"/>
          <w:lang w:val="en-US" w:eastAsia="zh-CN"/>
        </w:rPr>
        <w:t>简章</w:t>
      </w:r>
    </w:p>
    <w:p>
      <w:pPr>
        <w:spacing w:line="360" w:lineRule="auto"/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北京金萌泰医院管理集团有限公司成立于2004年，注册资金5000万，具有独立法人资格的有限责任公司。公司致力于打造成为职业技能培训学校、医疗辅助及医院后勤一体化、医养融合三位一体的专业化集团公司。凭借专业服务和规范管理，公司赢得了客户的广泛赞誉和合作医疗机构的一致认可，业务保持持续增长并相继设立了上海、天津、重庆、内蒙古、湖南、湖北、陕西、山西、四川、河北、辽宁、山东、安徽等地15省市地区。集团主营业务为：物业管理、护理服务、劳务派遣、养老护理等，员工超过5000人。因业务发展需要，现北京总公司招聘岗位如下：</w:t>
      </w:r>
    </w:p>
    <w:tbl>
      <w:tblPr>
        <w:tblStyle w:val="4"/>
        <w:tblpPr w:leftFromText="180" w:rightFromText="180" w:vertAnchor="text" w:horzAnchor="page" w:tblpX="1755" w:tblpY="117"/>
        <w:tblOverlap w:val="never"/>
        <w:tblW w:w="9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1011"/>
        <w:gridCol w:w="1436"/>
        <w:gridCol w:w="1164"/>
        <w:gridCol w:w="1152"/>
        <w:gridCol w:w="1639"/>
        <w:gridCol w:w="2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0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工种名称</w:t>
            </w:r>
          </w:p>
        </w:tc>
        <w:tc>
          <w:tcPr>
            <w:tcW w:w="104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年龄限制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保险</w:t>
            </w:r>
          </w:p>
        </w:tc>
        <w:tc>
          <w:tcPr>
            <w:tcW w:w="139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工资</w:t>
            </w:r>
          </w:p>
        </w:tc>
        <w:tc>
          <w:tcPr>
            <w:tcW w:w="21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工作内容、时长及福利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40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医院护工</w:t>
            </w:r>
          </w:p>
        </w:tc>
        <w:tc>
          <w:tcPr>
            <w:tcW w:w="104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14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25~60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100人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商业险</w:t>
            </w:r>
          </w:p>
        </w:tc>
        <w:tc>
          <w:tcPr>
            <w:tcW w:w="139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5000~8000</w:t>
            </w:r>
          </w:p>
        </w:tc>
        <w:tc>
          <w:tcPr>
            <w:tcW w:w="21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提供住宿</w:t>
            </w:r>
          </w:p>
          <w:p>
            <w:pPr>
              <w:ind w:firstLine="240" w:firstLineChars="1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4"/>
                <w:szCs w:val="24"/>
                <w:vertAlign w:val="baseline"/>
                <w:lang w:val="en-US" w:eastAsia="zh-CN"/>
              </w:rPr>
              <w:t>病患生活护理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40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病房护理员</w:t>
            </w:r>
          </w:p>
        </w:tc>
        <w:tc>
          <w:tcPr>
            <w:tcW w:w="104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14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25~50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50人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商业险</w:t>
            </w:r>
          </w:p>
        </w:tc>
        <w:tc>
          <w:tcPr>
            <w:tcW w:w="139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3500~5000</w:t>
            </w:r>
          </w:p>
        </w:tc>
        <w:tc>
          <w:tcPr>
            <w:tcW w:w="21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8~12小时、每周6天、可提供住宿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4"/>
                <w:szCs w:val="24"/>
                <w:vertAlign w:val="baseline"/>
                <w:lang w:val="en-US" w:eastAsia="zh-CN"/>
              </w:rPr>
              <w:t>科室内勤杂工作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0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门诊导医</w:t>
            </w:r>
          </w:p>
        </w:tc>
        <w:tc>
          <w:tcPr>
            <w:tcW w:w="104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4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18~30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五险</w:t>
            </w:r>
          </w:p>
        </w:tc>
        <w:tc>
          <w:tcPr>
            <w:tcW w:w="139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3000~4000</w:t>
            </w:r>
          </w:p>
        </w:tc>
        <w:tc>
          <w:tcPr>
            <w:tcW w:w="21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8小时、每周5天、可提供住宿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4"/>
                <w:szCs w:val="24"/>
                <w:vertAlign w:val="baseline"/>
                <w:lang w:val="en-US" w:eastAsia="zh-CN"/>
              </w:rPr>
              <w:t>患者就诊指引答疑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40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医院保洁</w:t>
            </w:r>
          </w:p>
        </w:tc>
        <w:tc>
          <w:tcPr>
            <w:tcW w:w="104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不限</w:t>
            </w:r>
          </w:p>
        </w:tc>
        <w:tc>
          <w:tcPr>
            <w:tcW w:w="14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25~60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30人</w:t>
            </w:r>
          </w:p>
        </w:tc>
        <w:tc>
          <w:tcPr>
            <w:tcW w:w="1191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商业险</w:t>
            </w:r>
          </w:p>
        </w:tc>
        <w:tc>
          <w:tcPr>
            <w:tcW w:w="139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3000~4500</w:t>
            </w:r>
          </w:p>
        </w:tc>
        <w:tc>
          <w:tcPr>
            <w:tcW w:w="2159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8小时，每周6天，提供住宿</w:t>
            </w:r>
          </w:p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4"/>
                <w:szCs w:val="24"/>
                <w:vertAlign w:val="baseline"/>
                <w:lang w:val="en-US" w:eastAsia="zh-CN"/>
              </w:rPr>
              <w:t>医院保洁卫生服务</w:t>
            </w:r>
          </w:p>
        </w:tc>
      </w:tr>
    </w:tbl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63"/>
        </w:tabs>
        <w:bidi w:val="0"/>
        <w:ind w:firstLine="560" w:firstLineChars="200"/>
        <w:jc w:val="left"/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以上人员如批量进京可安排专人接待，有经验者优先上岗，无实际工作经验的提供免费培训，学历不限。</w:t>
      </w:r>
    </w:p>
    <w:p>
      <w:pPr>
        <w:tabs>
          <w:tab w:val="left" w:pos="763"/>
        </w:tabs>
        <w:bidi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>联系人：    贾梦玮     联系电话：18611259875</w:t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电子邮箱：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"mailto:1277074081@qq.com"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 w:ascii="宋体" w:hAnsi="宋体" w:eastAsia="宋体" w:cs="宋体"/>
          <w:sz w:val="28"/>
          <w:szCs w:val="28"/>
          <w:lang w:val="en-US" w:eastAsia="zh-CN"/>
        </w:rPr>
        <w:t>1277074081@qq.com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公司地址：北京市朝阳区博大路三号院自主城一号楼8层</w:t>
      </w:r>
    </w:p>
    <w:p>
      <w:pPr>
        <w:tabs>
          <w:tab w:val="left" w:pos="763"/>
        </w:tabs>
        <w:bidi w:val="0"/>
        <w:jc w:val="left"/>
        <w:rPr>
          <w:rFonts w:hint="eastAsia"/>
          <w:sz w:val="24"/>
          <w:szCs w:val="24"/>
          <w:lang w:val="en-US" w:eastAsia="zh-CN"/>
        </w:rPr>
      </w:pPr>
    </w:p>
    <w:p>
      <w:pPr>
        <w:tabs>
          <w:tab w:val="left" w:pos="763"/>
        </w:tabs>
        <w:bidi w:val="0"/>
        <w:jc w:val="left"/>
        <w:rPr>
          <w:rFonts w:hint="eastAsia"/>
          <w:sz w:val="24"/>
          <w:szCs w:val="24"/>
          <w:lang w:val="en-US" w:eastAsia="zh-CN"/>
        </w:rPr>
      </w:pPr>
    </w:p>
    <w:p>
      <w:pPr>
        <w:tabs>
          <w:tab w:val="left" w:pos="763"/>
        </w:tabs>
        <w:bidi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北京金萌泰医院管理集团有限公司</w:t>
      </w:r>
    </w:p>
    <w:p>
      <w:pPr>
        <w:tabs>
          <w:tab w:val="left" w:pos="763"/>
        </w:tabs>
        <w:bidi w:val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tabs>
          <w:tab w:val="left" w:pos="763"/>
        </w:tabs>
        <w:bidi w:val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2022年1月24日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CC55A1"/>
    <w:rsid w:val="04723A96"/>
    <w:rsid w:val="11CA6B7A"/>
    <w:rsid w:val="11CC55A1"/>
    <w:rsid w:val="13EB1D6E"/>
    <w:rsid w:val="15C013FD"/>
    <w:rsid w:val="1788349F"/>
    <w:rsid w:val="1B5433B6"/>
    <w:rsid w:val="1E2F22FF"/>
    <w:rsid w:val="20591208"/>
    <w:rsid w:val="28592718"/>
    <w:rsid w:val="2E187596"/>
    <w:rsid w:val="323D60C3"/>
    <w:rsid w:val="40D9263F"/>
    <w:rsid w:val="455D37C0"/>
    <w:rsid w:val="4FF5658C"/>
    <w:rsid w:val="5039356B"/>
    <w:rsid w:val="51084007"/>
    <w:rsid w:val="52FFCA44"/>
    <w:rsid w:val="53AB01AF"/>
    <w:rsid w:val="58F51FA8"/>
    <w:rsid w:val="60C71DC7"/>
    <w:rsid w:val="655E50AA"/>
    <w:rsid w:val="6E126D17"/>
    <w:rsid w:val="7A76314B"/>
    <w:rsid w:val="7AEEAA6F"/>
    <w:rsid w:val="7FBF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rsj/C:\Users\&#31859;&#32988;&#36229;&#12289;\AppData\Roaming\kingsoft\office6\templates\download\5c2afcaf-a2ed-1d85-f23d-9933a2989a09\&#25307;&#32856;&#26041;&#26696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招聘方案.docx</Template>
  <Pages>2</Pages>
  <Words>1096</Words>
  <Characters>1135</Characters>
  <Lines>0</Lines>
  <Paragraphs>0</Paragraphs>
  <TotalTime>0</TotalTime>
  <ScaleCrop>false</ScaleCrop>
  <LinksUpToDate>false</LinksUpToDate>
  <CharactersWithSpaces>1268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2019-04-18T00:12:00Z</dcterms:created>
  <dc:creator>大米</dc:creator>
  <cp:lastModifiedBy>rsj</cp:lastModifiedBy>
  <dcterms:modified xsi:type="dcterms:W3CDTF">2022-01-24T11:25:40Z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151E28E04302463FB1B3117FBCEFE4B5</vt:lpwstr>
  </property>
</Properties>
</file>