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1EA0F">
      <w:pPr>
        <w:keepNext w:val="0"/>
        <w:keepLines w:val="0"/>
        <w:widowControl/>
        <w:suppressLineNumbers w:val="0"/>
        <w:jc w:val="center"/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3"/>
          <w:szCs w:val="43"/>
          <w:lang w:val="en-US" w:eastAsia="zh-CN" w:bidi="ar"/>
        </w:rPr>
        <w:t>山西中信投资有限公司</w:t>
      </w:r>
      <w:r>
        <w:rPr>
          <w:rFonts w:ascii="方正小标宋_GBK" w:hAnsi="方正小标宋_GBK" w:eastAsia="方正小标宋_GBK" w:cs="方正小标宋_GBK"/>
          <w:color w:val="000000"/>
          <w:kern w:val="0"/>
          <w:sz w:val="43"/>
          <w:szCs w:val="43"/>
          <w:lang w:val="en-US" w:eastAsia="zh-CN" w:bidi="ar"/>
        </w:rPr>
        <w:t>企业招聘简章</w:t>
      </w:r>
    </w:p>
    <w:p w14:paraId="7B387BAA">
      <w:pPr>
        <w:keepNext w:val="0"/>
        <w:keepLines w:val="0"/>
        <w:widowControl/>
        <w:numPr>
          <w:ilvl w:val="0"/>
          <w:numId w:val="1"/>
        </w:numPr>
        <w:suppressLineNumbers w:val="0"/>
        <w:ind w:firstLine="620" w:firstLineChars="200"/>
        <w:jc w:val="left"/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企业简介 </w:t>
      </w:r>
    </w:p>
    <w:p w14:paraId="37060002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山西中信投资有限公司，为中信集团公司一个子公司。公司伴随国家一带一路政策，开拓了海外市场，通过十余年的拼搏，目前在津巴布韦主营业务包括：煤矿开采、洗煤、焦化、发电以及铬铁冶炼等项目，在外工作华人有300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余</w:t>
      </w:r>
      <w:r>
        <w:rPr>
          <w:rFonts w:hint="eastAsia" w:ascii="仿宋_GB2312" w:eastAsia="仿宋_GB2312"/>
          <w:sz w:val="32"/>
          <w:szCs w:val="32"/>
        </w:rPr>
        <w:t>名。</w:t>
      </w:r>
    </w:p>
    <w:p w14:paraId="48320DD9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公司为津巴布韦经济建设做出了贡献，同时与津巴布韦政府建立了深厚友谊，得到了津巴布韦政府的高度赞誉。公司当前正处于关键发展期，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铬铁冶炼已经投产、</w:t>
      </w:r>
      <w:r>
        <w:rPr>
          <w:rFonts w:hint="eastAsia" w:ascii="仿宋_GB2312" w:eastAsia="仿宋_GB2312"/>
          <w:sz w:val="32"/>
          <w:szCs w:val="32"/>
        </w:rPr>
        <w:t>二期焦化项目、井工煤矿开采项目正在稳步推进，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亟需</w:t>
      </w:r>
      <w:r>
        <w:rPr>
          <w:rFonts w:hint="eastAsia" w:ascii="仿宋_GB2312" w:eastAsia="仿宋_GB2312"/>
          <w:sz w:val="32"/>
          <w:szCs w:val="32"/>
        </w:rPr>
        <w:t>有识之士加入中信，中信为您提供平台，您在中信施展才华。</w:t>
      </w:r>
    </w:p>
    <w:p w14:paraId="2C9C1994">
      <w:pPr>
        <w:keepNext w:val="0"/>
        <w:keepLines w:val="0"/>
        <w:widowControl/>
        <w:suppressLineNumbers w:val="0"/>
        <w:ind w:firstLine="620" w:firstLineChars="200"/>
        <w:jc w:val="left"/>
        <w:rPr>
          <w:vertAlign w:val="baseline"/>
        </w:rPr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二、岗位需求及薪资 </w:t>
      </w:r>
    </w:p>
    <w:tbl>
      <w:tblPr>
        <w:tblStyle w:val="3"/>
        <w:tblW w:w="9701" w:type="dxa"/>
        <w:tblInd w:w="-1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772"/>
        <w:gridCol w:w="1284"/>
        <w:gridCol w:w="2326"/>
        <w:gridCol w:w="2113"/>
        <w:gridCol w:w="2262"/>
      </w:tblGrid>
      <w:tr w14:paraId="546D4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944" w:type="dxa"/>
            <w:vAlign w:val="center"/>
          </w:tcPr>
          <w:p w14:paraId="27C805E5"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  <w:p w14:paraId="1E8034E9"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772" w:type="dxa"/>
            <w:vAlign w:val="center"/>
          </w:tcPr>
          <w:p w14:paraId="191C38D7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招聘</w:t>
            </w:r>
          </w:p>
          <w:p w14:paraId="7B6A0660"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1284" w:type="dxa"/>
            <w:vAlign w:val="center"/>
          </w:tcPr>
          <w:p w14:paraId="7D69A1D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工作地</w:t>
            </w:r>
          </w:p>
        </w:tc>
        <w:tc>
          <w:tcPr>
            <w:tcW w:w="2326" w:type="dxa"/>
            <w:vAlign w:val="center"/>
          </w:tcPr>
          <w:p w14:paraId="32E9FEB5"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岗位描述</w:t>
            </w:r>
          </w:p>
          <w:p w14:paraId="7DD8902E"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（工作内容介绍）</w:t>
            </w:r>
          </w:p>
        </w:tc>
        <w:tc>
          <w:tcPr>
            <w:tcW w:w="2113" w:type="dxa"/>
            <w:vAlign w:val="center"/>
          </w:tcPr>
          <w:p w14:paraId="41410476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任职要求</w:t>
            </w:r>
          </w:p>
          <w:p w14:paraId="1F08CE62"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（学历、专业、经验等）</w:t>
            </w:r>
          </w:p>
        </w:tc>
        <w:tc>
          <w:tcPr>
            <w:tcW w:w="2262" w:type="dxa"/>
            <w:vAlign w:val="center"/>
          </w:tcPr>
          <w:p w14:paraId="6A5C0692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工资</w:t>
            </w:r>
          </w:p>
          <w:p w14:paraId="369A28C8"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（元/月）</w:t>
            </w:r>
          </w:p>
        </w:tc>
      </w:tr>
      <w:tr w14:paraId="2FFB5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944" w:type="dxa"/>
            <w:vAlign w:val="center"/>
          </w:tcPr>
          <w:p w14:paraId="14F0AA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外贸</w:t>
            </w:r>
          </w:p>
          <w:p w14:paraId="4811CE8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业务员</w:t>
            </w:r>
          </w:p>
        </w:tc>
        <w:tc>
          <w:tcPr>
            <w:tcW w:w="772" w:type="dxa"/>
            <w:vAlign w:val="center"/>
          </w:tcPr>
          <w:p w14:paraId="141915B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84" w:type="dxa"/>
            <w:vAlign w:val="center"/>
          </w:tcPr>
          <w:p w14:paraId="7B7CEBE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津巴布韦</w:t>
            </w:r>
          </w:p>
        </w:tc>
        <w:tc>
          <w:tcPr>
            <w:tcW w:w="2326" w:type="dxa"/>
            <w:vAlign w:val="center"/>
          </w:tcPr>
          <w:p w14:paraId="5EBB730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办理公司相关产品的出口、进口贸易手续，并负责产品的出口、进口的实际操作。</w:t>
            </w:r>
          </w:p>
        </w:tc>
        <w:tc>
          <w:tcPr>
            <w:tcW w:w="2113" w:type="dxa"/>
            <w:vAlign w:val="center"/>
          </w:tcPr>
          <w:p w14:paraId="5F10A40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本科以上、贸易专业、有国外工作经验优先，英语过6级，要求能够进行交流。</w:t>
            </w:r>
          </w:p>
        </w:tc>
        <w:tc>
          <w:tcPr>
            <w:tcW w:w="2262" w:type="dxa"/>
            <w:vAlign w:val="center"/>
          </w:tcPr>
          <w:p w14:paraId="474B8F9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试用期（6个月），工资1.2万元/月；</w:t>
            </w:r>
          </w:p>
          <w:p w14:paraId="4E81EF1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试用满后，根据工作能力调资工资1.5万元/月+；</w:t>
            </w:r>
          </w:p>
        </w:tc>
      </w:tr>
      <w:tr w14:paraId="55BB4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944" w:type="dxa"/>
            <w:vAlign w:val="center"/>
          </w:tcPr>
          <w:p w14:paraId="1DC1DB1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外贸</w:t>
            </w:r>
          </w:p>
          <w:p w14:paraId="1402B1B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业务员</w:t>
            </w:r>
          </w:p>
        </w:tc>
        <w:tc>
          <w:tcPr>
            <w:tcW w:w="772" w:type="dxa"/>
            <w:vAlign w:val="center"/>
          </w:tcPr>
          <w:p w14:paraId="5A5C4A7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84" w:type="dxa"/>
            <w:vAlign w:val="center"/>
          </w:tcPr>
          <w:p w14:paraId="14F746E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国内</w:t>
            </w:r>
          </w:p>
        </w:tc>
        <w:tc>
          <w:tcPr>
            <w:tcW w:w="2326" w:type="dxa"/>
            <w:vAlign w:val="center"/>
          </w:tcPr>
          <w:p w14:paraId="06B8A1B1">
            <w:pPr>
              <w:keepNext w:val="0"/>
              <w:keepLines w:val="0"/>
              <w:widowControl/>
              <w:suppressLineNumbers w:val="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办理公司相关产品的出口、进口贸易手续，并负责产品的出口、进口的实际操作。</w:t>
            </w:r>
          </w:p>
        </w:tc>
        <w:tc>
          <w:tcPr>
            <w:tcW w:w="2113" w:type="dxa"/>
            <w:vAlign w:val="center"/>
          </w:tcPr>
          <w:p w14:paraId="342B573A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本科以上、贸易专业优先、有工作经理，英语过6级。</w:t>
            </w:r>
          </w:p>
        </w:tc>
        <w:tc>
          <w:tcPr>
            <w:tcW w:w="2262" w:type="dxa"/>
            <w:vAlign w:val="center"/>
          </w:tcPr>
          <w:p w14:paraId="4A44AC8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试用期（6个月），工资6000元/月；</w:t>
            </w:r>
          </w:p>
          <w:p w14:paraId="5EBC4EC0">
            <w:pPr>
              <w:keepNext w:val="0"/>
              <w:keepLines w:val="0"/>
              <w:widowControl/>
              <w:suppressLineNumbers w:val="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试用满后，根据工作能力调资工资8000元/月+；</w:t>
            </w:r>
          </w:p>
        </w:tc>
      </w:tr>
    </w:tbl>
    <w:p w14:paraId="3A585F09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三、福利待遇等 </w:t>
      </w:r>
    </w:p>
    <w:p w14:paraId="2E5DC045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工作时间：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8小时/日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 w14:paraId="3993EAE4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食宿情况：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国外公司免费提供食宿，国内提供免费午餐和住宿。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 w14:paraId="3D3F154A"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保险情况：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试用期交意外保险，试用期满交养老保险。</w:t>
      </w:r>
    </w:p>
    <w:p w14:paraId="1D976A27"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其他福利：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国外工作人员，出国机票费、签证费，满一年带薪休假一次（1个月），公司承担往返机票。次年薪资增加工龄工资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u w:val="none"/>
          <w:lang w:val="en-US" w:eastAsia="zh-CN" w:bidi="ar"/>
        </w:rPr>
        <w:t>200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元/月，5年封顶。</w:t>
      </w:r>
      <w:bookmarkStart w:id="0" w:name="_GoBack"/>
      <w:bookmarkEnd w:id="0"/>
    </w:p>
    <w:p w14:paraId="74419AE0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四、联系方式 </w:t>
      </w:r>
    </w:p>
    <w:p w14:paraId="407CE3C4"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王建青      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联系电话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（微信同号）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13935369285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 </w:t>
      </w:r>
    </w:p>
    <w:p w14:paraId="504C7B7A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邮 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箱：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13935369285@126.COM   </w:t>
      </w:r>
    </w:p>
    <w:p w14:paraId="09F846CD"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工作地址：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阳泉盂县东坪物流园</w:t>
      </w:r>
    </w:p>
    <w:p w14:paraId="5298FAE5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 w14:paraId="37DB429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4B2E8A"/>
    <w:multiLevelType w:val="singleLevel"/>
    <w:tmpl w:val="574B2E8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xNTFjM2Y3NWZlMDdiYzJiYWY0MzljN2IwZGZiNWEifQ=="/>
  </w:docVars>
  <w:rsids>
    <w:rsidRoot w:val="61E84B07"/>
    <w:rsid w:val="02665A7C"/>
    <w:rsid w:val="08D17E86"/>
    <w:rsid w:val="25153BB3"/>
    <w:rsid w:val="53B1020C"/>
    <w:rsid w:val="61E84B07"/>
    <w:rsid w:val="711F55DE"/>
    <w:rsid w:val="71B72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171</Words>
  <Characters>354</Characters>
  <Lines>0</Lines>
  <Paragraphs>0</Paragraphs>
  <TotalTime>26</TotalTime>
  <ScaleCrop>false</ScaleCrop>
  <LinksUpToDate>false</LinksUpToDate>
  <CharactersWithSpaces>410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2022-12-28T10:05:00Z</dcterms:created>
  <dc:creator>OTAKU</dc:creator>
  <cp:lastModifiedBy>喵星人</cp:lastModifiedBy>
  <cp:lastPrinted>2024-07-19T01:51:22Z</cp:lastPrinted>
  <dcterms:modified xsi:type="dcterms:W3CDTF">2024-07-19T01:52:54Z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1A4E506C655D43D5AC7B5E420D263612_13</vt:lpwstr>
  </property>
</Properties>
</file>